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BC8" w:rsidRDefault="00340BC8" w:rsidP="00675857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</w:pPr>
    </w:p>
    <w:p w:rsidR="00340BC8" w:rsidRDefault="00340BC8" w:rsidP="00675857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</w:pPr>
    </w:p>
    <w:p w:rsidR="00340BC8" w:rsidRDefault="00340BC8" w:rsidP="00675857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</w:pPr>
    </w:p>
    <w:p w:rsidR="00340BC8" w:rsidRDefault="00340BC8" w:rsidP="00675857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5940425" cy="8262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0BC8" w:rsidRDefault="00340BC8" w:rsidP="00675857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</w:pPr>
    </w:p>
    <w:p w:rsidR="00675857" w:rsidRPr="00675857" w:rsidRDefault="00675857" w:rsidP="00675857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ru-RU"/>
        </w:rPr>
      </w:pPr>
      <w:r w:rsidRPr="00675857"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  <w:lastRenderedPageBreak/>
        <w:t>МУНИЦИПАЛЬНОЕ ОБЩЕОБРАЗОВАТЕЛЬНОЕ УЧРЕЖДЕНИЕ</w:t>
      </w:r>
    </w:p>
    <w:p w:rsidR="00675857" w:rsidRPr="00675857" w:rsidRDefault="00675857" w:rsidP="00675857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75857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«ОСНОВНАЯ ОБЩЕОБРАЗОВАТЕЛЬНАЯ ШКОЛА </w:t>
      </w:r>
    </w:p>
    <w:p w:rsidR="00675857" w:rsidRPr="00675857" w:rsidRDefault="00675857" w:rsidP="00675857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eastAsia="zh-CN"/>
        </w:rPr>
      </w:pPr>
      <w:r w:rsidRPr="00675857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С. БОЛЬШАЯ ФЕДОРОВКА»</w:t>
      </w:r>
    </w:p>
    <w:p w:rsidR="00675857" w:rsidRPr="00675857" w:rsidRDefault="00675857" w:rsidP="00675857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75857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ТАТИЩЕВСКОГО МУНИЦИПАЛЬНОГО РАЙОНА </w:t>
      </w:r>
    </w:p>
    <w:p w:rsidR="00675857" w:rsidRPr="00675857" w:rsidRDefault="00675857" w:rsidP="00675857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val="en-US" w:eastAsia="zh-CN"/>
        </w:rPr>
      </w:pPr>
      <w:r w:rsidRPr="00675857">
        <w:rPr>
          <w:rFonts w:ascii="Times New Roman" w:eastAsia="Calibri" w:hAnsi="Times New Roman" w:cs="Times New Roman"/>
          <w:color w:val="00000A"/>
          <w:sz w:val="28"/>
          <w:szCs w:val="28"/>
          <w:lang w:val="en-US" w:eastAsia="zh-CN"/>
        </w:rPr>
        <w:t>САРАТОВСКОЙ ОБЛАСТИ</w:t>
      </w:r>
    </w:p>
    <w:p w:rsidR="00675857" w:rsidRPr="00675857" w:rsidRDefault="00675857" w:rsidP="00675857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val="en-US" w:eastAsia="zh-CN"/>
        </w:rPr>
      </w:pPr>
    </w:p>
    <w:p w:rsidR="00675857" w:rsidRPr="00675857" w:rsidRDefault="00675857" w:rsidP="00675857">
      <w:pPr>
        <w:tabs>
          <w:tab w:val="left" w:pos="708"/>
          <w:tab w:val="center" w:pos="4677"/>
          <w:tab w:val="right" w:pos="9355"/>
        </w:tabs>
        <w:suppressAutoHyphens/>
        <w:spacing w:line="240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val="en-US" w:eastAsia="zh-CN"/>
        </w:rPr>
      </w:pPr>
    </w:p>
    <w:tbl>
      <w:tblPr>
        <w:tblW w:w="9527" w:type="dxa"/>
        <w:jc w:val="center"/>
        <w:tblLook w:val="01E0" w:firstRow="1" w:lastRow="1" w:firstColumn="1" w:lastColumn="1" w:noHBand="0" w:noVBand="0"/>
      </w:tblPr>
      <w:tblGrid>
        <w:gridCol w:w="2974"/>
        <w:gridCol w:w="3189"/>
        <w:gridCol w:w="3364"/>
      </w:tblGrid>
      <w:tr w:rsidR="00675857" w:rsidRPr="00675857" w:rsidTr="00404206">
        <w:trPr>
          <w:trHeight w:val="1756"/>
          <w:jc w:val="center"/>
        </w:trPr>
        <w:tc>
          <w:tcPr>
            <w:tcW w:w="2974" w:type="dxa"/>
          </w:tcPr>
          <w:p w:rsidR="00675857" w:rsidRPr="00675857" w:rsidRDefault="00675857" w:rsidP="00675857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СОГЛАСОВАНО</w:t>
            </w:r>
          </w:p>
          <w:p w:rsidR="00675857" w:rsidRPr="00675857" w:rsidRDefault="00675857" w:rsidP="00675857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Зам. директора по   УВР</w:t>
            </w:r>
          </w:p>
          <w:p w:rsidR="00675857" w:rsidRPr="00675857" w:rsidRDefault="00675857" w:rsidP="00675857">
            <w:pPr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«___» ____________ 2023  г.</w:t>
            </w:r>
          </w:p>
          <w:p w:rsidR="00675857" w:rsidRPr="00675857" w:rsidRDefault="00675857" w:rsidP="00675857">
            <w:pPr>
              <w:autoSpaceDN w:val="0"/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en-US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en-US"/>
              </w:rPr>
              <w:t xml:space="preserve">____________ </w:t>
            </w:r>
            <w:proofErr w:type="spellStart"/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en-US"/>
              </w:rPr>
              <w:t>Шухрова</w:t>
            </w:r>
            <w:proofErr w:type="spellEnd"/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en-US"/>
              </w:rPr>
              <w:t xml:space="preserve"> О.И.  </w:t>
            </w:r>
          </w:p>
        </w:tc>
        <w:tc>
          <w:tcPr>
            <w:tcW w:w="3189" w:type="dxa"/>
            <w:hideMark/>
          </w:tcPr>
          <w:p w:rsidR="00675857" w:rsidRPr="00675857" w:rsidRDefault="00675857" w:rsidP="00675857">
            <w:pPr>
              <w:autoSpaceDN w:val="0"/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en-US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364" w:type="dxa"/>
          </w:tcPr>
          <w:p w:rsidR="00675857" w:rsidRPr="00675857" w:rsidRDefault="00675857" w:rsidP="00675857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УТВЕРЖДАЮ:</w:t>
            </w:r>
          </w:p>
          <w:p w:rsidR="00675857" w:rsidRPr="00675857" w:rsidRDefault="00675857" w:rsidP="00675857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Директор МОУ</w:t>
            </w:r>
          </w:p>
          <w:p w:rsidR="00675857" w:rsidRPr="00675857" w:rsidRDefault="00675857" w:rsidP="00675857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«Основная общеобразовательная школа </w:t>
            </w:r>
            <w:proofErr w:type="gramStart"/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с</w:t>
            </w:r>
            <w:proofErr w:type="gramEnd"/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. Большая Федоровка»</w:t>
            </w:r>
          </w:p>
          <w:p w:rsidR="00675857" w:rsidRPr="00675857" w:rsidRDefault="00675857" w:rsidP="00675857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_____________</w:t>
            </w:r>
            <w:proofErr w:type="spellStart"/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И.В.Маркелова</w:t>
            </w:r>
            <w:proofErr w:type="spellEnd"/>
          </w:p>
          <w:p w:rsidR="00675857" w:rsidRPr="00675857" w:rsidRDefault="00675857" w:rsidP="00675857">
            <w:pPr>
              <w:autoSpaceDN w:val="0"/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 приказ </w:t>
            </w:r>
            <w:proofErr w:type="gramStart"/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от</w:t>
            </w:r>
            <w:proofErr w:type="gramEnd"/>
            <w:r w:rsidRPr="00675857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___________- № _____</w:t>
            </w:r>
          </w:p>
        </w:tc>
      </w:tr>
    </w:tbl>
    <w:p w:rsidR="00675857" w:rsidRPr="00675857" w:rsidRDefault="00675857" w:rsidP="00675857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</w:pPr>
    </w:p>
    <w:p w:rsidR="00675857" w:rsidRPr="00675857" w:rsidRDefault="00675857" w:rsidP="00675857">
      <w:pPr>
        <w:keepNext/>
        <w:tabs>
          <w:tab w:val="left" w:pos="4140"/>
        </w:tabs>
        <w:snapToGrid w:val="0"/>
        <w:spacing w:after="0" w:line="180" w:lineRule="atLeast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  <w:tab/>
      </w:r>
    </w:p>
    <w:p w:rsidR="00675857" w:rsidRPr="00675857" w:rsidRDefault="00675857" w:rsidP="00675857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</w:pPr>
    </w:p>
    <w:p w:rsidR="00675857" w:rsidRPr="00675857" w:rsidRDefault="00675857" w:rsidP="00675857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eastAsia="ru-RU"/>
        </w:rPr>
      </w:pPr>
    </w:p>
    <w:p w:rsidR="00675857" w:rsidRPr="00675857" w:rsidRDefault="00675857" w:rsidP="00675857">
      <w:pPr>
        <w:spacing w:line="240" w:lineRule="auto"/>
        <w:ind w:left="120"/>
        <w:jc w:val="center"/>
        <w:rPr>
          <w:rFonts w:ascii="Calibri" w:eastAsia="Calibri" w:hAnsi="Calibri" w:cs="Times New Roman"/>
        </w:rPr>
      </w:pPr>
    </w:p>
    <w:p w:rsidR="00675857" w:rsidRDefault="00675857" w:rsidP="00675857">
      <w:pPr>
        <w:pStyle w:val="31"/>
        <w:jc w:val="center"/>
        <w:rPr>
          <w:i w:val="0"/>
          <w:sz w:val="40"/>
          <w:szCs w:val="40"/>
        </w:rPr>
      </w:pPr>
    </w:p>
    <w:p w:rsidR="00675857" w:rsidRDefault="00675857" w:rsidP="00675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67585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Адаптированная рабочая программа</w:t>
      </w:r>
    </w:p>
    <w:p w:rsidR="00675857" w:rsidRPr="00675857" w:rsidRDefault="00675857" w:rsidP="006758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675857" w:rsidRPr="00675857" w:rsidRDefault="00675857" w:rsidP="00675857">
      <w:pPr>
        <w:spacing w:line="40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67585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   </w:t>
      </w:r>
      <w:r w:rsidRPr="00675857">
        <w:rPr>
          <w:rFonts w:ascii="Times New Roman" w:eastAsia="Calibri" w:hAnsi="Times New Roman" w:cs="Times New Roman"/>
          <w:b/>
          <w:color w:val="000000"/>
          <w:sz w:val="32"/>
        </w:rPr>
        <w:t>учебного предмета</w:t>
      </w:r>
      <w:r w:rsidRPr="0067585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«Адаптированная физическая культура»</w:t>
      </w:r>
    </w:p>
    <w:p w:rsidR="00675857" w:rsidRPr="00675857" w:rsidRDefault="00675857" w:rsidP="00675857">
      <w:pPr>
        <w:spacing w:line="240" w:lineRule="auto"/>
        <w:ind w:left="12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color w:val="000000"/>
          <w:sz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color w:val="000000"/>
          <w:sz w:val="28"/>
        </w:rPr>
        <w:t xml:space="preserve"> 9 класса</w:t>
      </w:r>
    </w:p>
    <w:p w:rsidR="00675857" w:rsidRPr="00675857" w:rsidRDefault="00675857" w:rsidP="00675857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675857" w:rsidRDefault="00675857" w:rsidP="00675857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675857" w:rsidRPr="00675857" w:rsidRDefault="00675857" w:rsidP="00675857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675857" w:rsidRPr="00675857" w:rsidRDefault="00675857" w:rsidP="00675857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675857" w:rsidRPr="00675857" w:rsidRDefault="00675857" w:rsidP="00675857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675857" w:rsidRPr="00675857" w:rsidRDefault="00675857" w:rsidP="00675857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675857" w:rsidRPr="00675857" w:rsidRDefault="00675857" w:rsidP="00675857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675857" w:rsidRPr="00675857" w:rsidRDefault="00675857" w:rsidP="00675857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675857" w:rsidRPr="00675857" w:rsidRDefault="00675857" w:rsidP="00675857">
      <w:pPr>
        <w:shd w:val="clear" w:color="auto" w:fill="FFFFFF"/>
        <w:jc w:val="center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D07FE2" w:rsidRPr="00675857" w:rsidRDefault="00675857" w:rsidP="00675857">
      <w:pPr>
        <w:shd w:val="clear" w:color="auto" w:fill="FFFFFF"/>
        <w:jc w:val="center"/>
        <w:rPr>
          <w:rFonts w:ascii="Times New Roman" w:eastAsia="Calibri" w:hAnsi="Times New Roman" w:cs="Times New Roman"/>
          <w:sz w:val="20"/>
        </w:rPr>
      </w:pPr>
      <w:r w:rsidRPr="00675857">
        <w:rPr>
          <w:rFonts w:ascii="Times New Roman" w:eastAsia="Calibri" w:hAnsi="Times New Roman" w:cs="Times New Roman"/>
          <w:color w:val="000000"/>
          <w:sz w:val="24"/>
          <w:szCs w:val="28"/>
        </w:rPr>
        <w:t>с. Б. Федоровка 2023 год</w:t>
      </w:r>
    </w:p>
    <w:p w:rsidR="00E8703C" w:rsidRDefault="00E8703C" w:rsidP="00675857">
      <w:pPr>
        <w:shd w:val="clear" w:color="auto" w:fill="FFFFFF"/>
        <w:ind w:firstLine="713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7D3B7D" w:rsidRPr="00D07FE2" w:rsidRDefault="007D3B7D" w:rsidP="00D07FE2">
      <w:pPr>
        <w:shd w:val="clear" w:color="auto" w:fill="FFFFFF"/>
        <w:ind w:firstLine="713"/>
        <w:jc w:val="center"/>
        <w:rPr>
          <w:sz w:val="20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Пояснительная записка.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Нормативные документы: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Рабочая программа разрабатывается с учетом требований и положений, изложенных в следующих нормативно-правовых и методических документах:</w:t>
      </w:r>
    </w:p>
    <w:p w:rsidR="007D3B7D" w:rsidRPr="007D3B7D" w:rsidRDefault="007D3B7D" w:rsidP="007D3B7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Федеральный закон от 29.12.2012 N 273-ФЗ (ред. от 02.03.2016) "Об образовании в Российской Федерации"</w:t>
      </w:r>
    </w:p>
    <w:p w:rsidR="007D3B7D" w:rsidRPr="007D3B7D" w:rsidRDefault="007D3B7D" w:rsidP="007D3B7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Федерального компонента государственного стандарта общего образования (приказ министерства образования РФ от 5 марта 2004 года N 1089, с изменениями внесенными приказами </w:t>
      </w:r>
      <w:proofErr w:type="spell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Минобрнауки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РФ от 3 июня 2008 года №164; от 31 августа 2009 года №320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; 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 19 октября 2009 года №427; от 10 ноября 2011 года №2643; от 24 января 2012 года №39;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от 31 января 2012 года №69; от 23 июня 2015 года №609).</w:t>
      </w:r>
    </w:p>
    <w:p w:rsidR="007D3B7D" w:rsidRPr="007D3B7D" w:rsidRDefault="007D3B7D" w:rsidP="007D3B7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Федеральный государственный образовательный стандарт основного общего образования (утвержден приказом </w:t>
      </w:r>
      <w:proofErr w:type="spell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Минобрнауки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России 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от 17 декабря 2010 г. № 1897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в ред. приказов </w:t>
      </w:r>
      <w:proofErr w:type="spell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Минобрнауки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России от 29.12.2014 №1644, от 31.12.2015 №1577)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ФГОС</w:t>
      </w:r>
    </w:p>
    <w:p w:rsidR="007D3B7D" w:rsidRPr="007D3B7D" w:rsidRDefault="007D3B7D" w:rsidP="007D3B7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Приказ </w:t>
      </w:r>
      <w:proofErr w:type="spell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Минобрнауки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России от 21 апреля 2016 года № 459 «Федеральный перечень учебных пособий, рекомендованных/допущенных к использованию в учебном процессе</w:t>
      </w: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;»</w:t>
      </w:r>
      <w:proofErr w:type="gramEnd"/>
    </w:p>
    <w:p w:rsidR="007D3B7D" w:rsidRPr="007D3B7D" w:rsidRDefault="007D3B7D" w:rsidP="007D3B7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Санитарно-эпидемиологические требования к условиям и организации обучения в общеобразовательных учреждениях (Постановление Главного государственного санитарного врача РФ от 29 декабря 2010 г. N 189, с изменениями и дополнениями от 29 июня 2011 г., от 25 декабря 2013 г., от 24 ноября 2015 г.)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Авторская </w:t>
      </w:r>
      <w:proofErr w:type="spell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программма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составлена на основе требований Федерального компонента государственного стандарта общего образования 2011 года и на основе учебной программы для учащихся 5-9 классов специальных (коррекционных) общеобразовательных учреждений VIII вида, под редакцией В.В.Воронковой, Москва «Просвещение», 2013 год.</w:t>
      </w:r>
      <w:proofErr w:type="gramEnd"/>
    </w:p>
    <w:p w:rsidR="007D3B7D" w:rsidRPr="007D3B7D" w:rsidRDefault="007D3B7D" w:rsidP="007D3B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Особенности </w:t>
      </w:r>
      <w:proofErr w:type="spellStart"/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учающегося</w:t>
      </w:r>
      <w:proofErr w:type="spellEnd"/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Рабочая программа по физической культуре для учащегося с ограниченными возможностями здоровья VIII вида составлена </w:t>
      </w: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</w:t>
      </w:r>
      <w:proofErr w:type="gramEnd"/>
    </w:p>
    <w:p w:rsidR="007D3B7D" w:rsidRPr="0094515B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учащ</w:t>
      </w:r>
      <w:r w:rsidRPr="0094515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ий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ся </w:t>
      </w:r>
      <w:r w:rsidRPr="0094515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Красновой Дарьи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обучающе</w:t>
      </w:r>
      <w:r w:rsidRPr="0094515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й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ся индивидуально в школе. 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Программа разработана в целях сохранения и укрепления здоровья учащ</w:t>
      </w:r>
      <w:r w:rsidRPr="0094515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ий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ся, реализует принципы преемственности </w:t>
      </w:r>
      <w:r w:rsidRPr="0094515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обучения физической культуры в 9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классе.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/>
        </w:rPr>
        <w:t>Цель: 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Формирование основ здорового образа жизни, развитие интереса и творческой самостоятельности в проведении форм занятий физической культурой.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Задачи: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укреплять здоровье школьников посредством развития физических качеств;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- совершенствовать жизненно важные навыки и умения под средством обучения подвижным играм, </w:t>
      </w: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физическими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упражнения и технических действий из базовых видов спорта;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формировать общее представление о физической культуре, ее значении в жизни человека, укреплении здоровья, физическом развитии и физической подготовленности;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 развивать интерес к самостоятельным занятиям физическими упражнениями, утренней гимнастикой, физкультминутками и подвижными играми;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- обучать простейшим способам </w:t>
      </w: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контроля за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физической нагрузкой, отдельными показателями физического развития и физической подготовленности.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Базовым результатом образования в области физической культуры является освоение учащимися основ физкультурной деятельности с общеразвивающей направленностью.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В число универсальных компетенций входит: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-умение организовать собственную деятельность;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-умение активно включаться в коллективную деятельность;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-умение доносить информацию в доступной форме.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Общая характеристика курса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Согласно концепции развития содержания образования в области физической культуры, учебным предметом образования по физической культуре является двигательная (физкультурная) деятельность, которая непосредственно связано с совершенствованием физической природы человека. Программа включает в себя три основных учебных раздела: </w:t>
      </w: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«Знание о физической культуре» (информационный компонент деятельности), «Способы двигательной (физкультурной) деятельности» (операционный компонент деятельности) и «физическое совершенствование» (процессуально - мотивационный компонент деятельности).</w:t>
      </w:r>
      <w:proofErr w:type="gramEnd"/>
    </w:p>
    <w:p w:rsidR="0094515B" w:rsidRPr="0094515B" w:rsidRDefault="0094515B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464844" w:rsidRDefault="00464844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464844" w:rsidRDefault="00464844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Место учебного предмета в учебном плане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Предмет физическая культура изучается в </w:t>
      </w:r>
      <w:r w:rsidRPr="0094515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9</w:t>
      </w: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классе в объёме 2 часа в неделю, </w:t>
      </w: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70 ч. в год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pPr w:leftFromText="45" w:rightFromText="45" w:vertAnchor="text"/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84"/>
        <w:gridCol w:w="3101"/>
      </w:tblGrid>
      <w:tr w:rsidR="007D3B7D" w:rsidRPr="007D3B7D" w:rsidTr="007D3B7D">
        <w:trPr>
          <w:trHeight w:val="315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программы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</w:tr>
      <w:tr w:rsidR="007D3B7D" w:rsidRPr="007D3B7D" w:rsidTr="007D3B7D">
        <w:trPr>
          <w:trHeight w:val="330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Теория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процессе уроков</w:t>
            </w:r>
          </w:p>
        </w:tc>
      </w:tr>
      <w:tr w:rsidR="007D3B7D" w:rsidRPr="007D3B7D" w:rsidTr="007D3B7D"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Лёгкая атлетика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</w:tr>
      <w:tr w:rsidR="007D3B7D" w:rsidRPr="007D3B7D" w:rsidTr="007D3B7D"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Гимнастика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</w:tr>
      <w:tr w:rsidR="007D3B7D" w:rsidRPr="007D3B7D" w:rsidTr="007D3B7D"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Подвижные игры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</w:tr>
      <w:tr w:rsidR="007D3B7D" w:rsidRPr="007D3B7D" w:rsidTr="007D3B7D"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лыжи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F974FA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</w:tr>
      <w:tr w:rsidR="007D3B7D" w:rsidRPr="007D3B7D" w:rsidTr="007D3B7D">
        <w:trPr>
          <w:trHeight w:val="225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F974FA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68</w:t>
            </w:r>
          </w:p>
        </w:tc>
      </w:tr>
    </w:tbl>
    <w:p w:rsidR="007D3B7D" w:rsidRPr="00675857" w:rsidRDefault="007D3B7D" w:rsidP="006758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15B" w:rsidRPr="0094515B" w:rsidRDefault="0094515B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Ценностные ориентиры содержания учебного предмета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Содержание учебного предмета «Физическая культура» направленно на воспитание высоконравственных, творческих, компетентных и успешных граждан России, способных к активной самореализации в общественной и профессиональной деятельности, умело использующих ценности физической культуры для укрепления и длительного сохранения собственного здоровья, оптимизации трудовой деятельности и организации здорового образа жизни.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B7D" w:rsidRPr="007D3B7D" w:rsidRDefault="007D3B7D" w:rsidP="007D3B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Личностные, </w:t>
      </w:r>
      <w:proofErr w:type="spellStart"/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и предметные результаты освоения учебного предмета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Результатами освоения программного материала по предмету «физическая культура» оценивается по трем базовым уровням, исходя из принципа «обще</w:t>
      </w: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е-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частное- конкретное», и представлены соответственно </w:t>
      </w:r>
      <w:proofErr w:type="spell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метапредметными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предметными и личностными результатами.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 результаты характеризуют уровень </w:t>
      </w:r>
      <w:proofErr w:type="spell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сформированности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качественных универсальных способностей обучающихся, проявляющихся в активном применении знаний и умений в познавательном и предметно-практической деятельности.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Предметные 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результаты характеризуют опыт </w:t>
      </w: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творческой двигательной деятельности, который приобретается и закрепляется в процессе освоения учебного предмета. Приобретаемый опыт 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проявляется в знаниях и способах двигательной деятельности, с организацией и проведением самостоятельных занятий физической культурой.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Личностные</w:t>
      </w: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результаты отражаются в индивидуальных качественных свойствах обучающихся, которые приобретаются в процессе освоения учебного предмета, положительное отношение к занятиям двигательной деятельности, накопление необходимых знаний.</w:t>
      </w:r>
    </w:p>
    <w:p w:rsidR="0094515B" w:rsidRPr="0094515B" w:rsidRDefault="0094515B" w:rsidP="00F974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94515B" w:rsidRPr="0094515B" w:rsidRDefault="0094515B" w:rsidP="007D3B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7D3B7D" w:rsidRPr="007D3B7D" w:rsidRDefault="007D3B7D" w:rsidP="007D3B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Содержание программного материала в учебных часах по урокам </w:t>
      </w:r>
      <w:r w:rsidR="00F974F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физической культуры в 9 </w:t>
      </w: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классе</w:t>
      </w:r>
    </w:p>
    <w:p w:rsidR="007D3B7D" w:rsidRPr="007D3B7D" w:rsidRDefault="007D3B7D" w:rsidP="007D3B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36"/>
        <w:gridCol w:w="7542"/>
      </w:tblGrid>
      <w:tr w:rsidR="007D3B7D" w:rsidRPr="007D3B7D" w:rsidTr="00F974FA">
        <w:trPr>
          <w:trHeight w:val="270"/>
        </w:trPr>
        <w:tc>
          <w:tcPr>
            <w:tcW w:w="7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Разделы и темы программного материала</w:t>
            </w:r>
          </w:p>
        </w:tc>
        <w:tc>
          <w:tcPr>
            <w:tcW w:w="4224" w:type="pc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Содержание</w:t>
            </w:r>
          </w:p>
        </w:tc>
      </w:tr>
      <w:tr w:rsidR="007D3B7D" w:rsidRPr="007D3B7D" w:rsidTr="00F974FA">
        <w:tc>
          <w:tcPr>
            <w:tcW w:w="776" w:type="pct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Основы знаний по физической культуре</w:t>
            </w:r>
          </w:p>
        </w:tc>
        <w:tc>
          <w:tcPr>
            <w:tcW w:w="4224" w:type="pct"/>
            <w:tcBorders>
              <w:top w:val="double" w:sz="4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Физическая культура у древних народов Руси, связь ее содержания с их трудовой деятельностью. Физические упражнения, их разновидности и правила выполнения. Спортивные игры футбол, волейбол, баскетбол. Физическая нагрузка и ее влияние на повышение частоты сердечных сокращений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</w:p>
        </w:tc>
      </w:tr>
      <w:tr w:rsidR="007D3B7D" w:rsidRPr="007D3B7D" w:rsidTr="00F974FA">
        <w:tc>
          <w:tcPr>
            <w:tcW w:w="776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Способы двигательной деятельности</w:t>
            </w:r>
          </w:p>
        </w:tc>
        <w:tc>
          <w:tcPr>
            <w:tcW w:w="4224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Комплексы общеразвивающих упражнений для развития основных физических качеств и подготовительные упражнения для закрепления и совершенствования двигательных действий игры футбол, баскетбол, волейбол. Графическая запись физических упражнений. Измерение частоты сердечных сокращений во время выполнения физических упражнений.</w:t>
            </w:r>
          </w:p>
        </w:tc>
      </w:tr>
      <w:tr w:rsidR="007D3B7D" w:rsidRPr="007D3B7D" w:rsidTr="00F974FA">
        <w:trPr>
          <w:trHeight w:val="270"/>
        </w:trPr>
        <w:tc>
          <w:tcPr>
            <w:tcW w:w="776" w:type="pct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Физическое совершенствование: Гимнастика с основами акробатики</w:t>
            </w:r>
          </w:p>
        </w:tc>
        <w:tc>
          <w:tcPr>
            <w:tcW w:w="4224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Специальные комплексы упражнений для развития физических качеств.</w:t>
            </w:r>
          </w:p>
        </w:tc>
      </w:tr>
      <w:tr w:rsidR="007D3B7D" w:rsidRPr="007D3B7D" w:rsidTr="00F974FA">
        <w:tc>
          <w:tcPr>
            <w:tcW w:w="776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252525"/>
                <w:lang w:eastAsia="ru-RU"/>
              </w:rPr>
              <w:t>Легкая атлетика</w:t>
            </w:r>
          </w:p>
        </w:tc>
        <w:tc>
          <w:tcPr>
            <w:tcW w:w="4224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Прыжки: в длину и высоту с прямого разбега, согнув ноги.</w:t>
            </w:r>
          </w:p>
        </w:tc>
      </w:tr>
      <w:tr w:rsidR="007D3B7D" w:rsidRPr="007D3B7D" w:rsidTr="00F974FA">
        <w:trPr>
          <w:trHeight w:val="120"/>
        </w:trPr>
        <w:tc>
          <w:tcPr>
            <w:tcW w:w="776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Подвижные игры</w:t>
            </w:r>
          </w:p>
        </w:tc>
        <w:tc>
          <w:tcPr>
            <w:tcW w:w="4224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Футбол: удар ногой, с разбега, по неподвижному и котящемуся мячу в горизонтальную (полоса шириной 1,5 м на расстояние  до 7-8 м) и вертикальную (полоса шириной 2 м на расстояние 7-8 м) мишень; ведение мяча между предметами и обводка предметов.</w:t>
            </w:r>
          </w:p>
          <w:p w:rsidR="007D3B7D" w:rsidRPr="007D3B7D" w:rsidRDefault="007D3B7D" w:rsidP="007D3B7D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Волейбол: прием мяча снизу двумя руками; передача двумя руками 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 верху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нижняя прямая подача.</w:t>
            </w:r>
          </w:p>
        </w:tc>
      </w:tr>
      <w:tr w:rsidR="007D3B7D" w:rsidRPr="007D3B7D" w:rsidTr="00F974FA">
        <w:trPr>
          <w:trHeight w:val="120"/>
        </w:trPr>
        <w:tc>
          <w:tcPr>
            <w:tcW w:w="776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Игры</w:t>
            </w:r>
          </w:p>
        </w:tc>
        <w:tc>
          <w:tcPr>
            <w:tcW w:w="4224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«Парашютисты”, “Увертывайся от мяча”, “Гонки мячей по кругу”, “Догонялки на марше”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;С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алки с ленточками”, “Защита укрепления», «Стрелки», «Кто дальше бросит”, “Мяч среднему”, “Круговая охота”, “Капитаны”;“Быстрый лыжник”, “За мной “</w:t>
            </w:r>
          </w:p>
        </w:tc>
      </w:tr>
      <w:tr w:rsidR="007D3B7D" w:rsidRPr="007D3B7D" w:rsidTr="00F974FA">
        <w:trPr>
          <w:trHeight w:val="285"/>
        </w:trPr>
        <w:tc>
          <w:tcPr>
            <w:tcW w:w="776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 развивающие упражнения</w:t>
            </w:r>
          </w:p>
        </w:tc>
        <w:tc>
          <w:tcPr>
            <w:tcW w:w="4224" w:type="pc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 основных физических качеств.</w:t>
            </w:r>
          </w:p>
        </w:tc>
      </w:tr>
    </w:tbl>
    <w:p w:rsidR="007D3B7D" w:rsidRPr="007D3B7D" w:rsidRDefault="007D3B7D" w:rsidP="00F974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B7D" w:rsidRPr="007D3B7D" w:rsidRDefault="007D3B7D" w:rsidP="007D3B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B7D" w:rsidRPr="007D3B7D" w:rsidRDefault="007D3B7D" w:rsidP="007D3B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ПЛАНИРУЕМЫЕ РЕЗУЛЬТАТЫ к</w:t>
      </w:r>
      <w:r w:rsidRPr="0094515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уровню подготовки </w:t>
      </w:r>
      <w:r w:rsidR="00D07FE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уча</w:t>
      </w:r>
      <w:r w:rsidRPr="0094515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щихся 9</w:t>
      </w: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класса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В результате изучения физической культуры ученик должен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знать/понимать</w:t>
      </w:r>
    </w:p>
    <w:p w:rsidR="007D3B7D" w:rsidRPr="007D3B7D" w:rsidRDefault="007D3B7D" w:rsidP="007D3B7D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роль и значение регулярных занятий физическими упражнениями для укрепления здоровья человека;</w:t>
      </w:r>
    </w:p>
    <w:p w:rsidR="007D3B7D" w:rsidRPr="007D3B7D" w:rsidRDefault="007D3B7D" w:rsidP="007D3B7D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правила и последовательность выполнения упражнений утренней гимнастики, физкультминуток, </w:t>
      </w:r>
      <w:proofErr w:type="spell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физкультпауз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простейших комплексов для развития физических качеств и формирования правильной осанки; в комплексах по профилактике остроты зрения и дыхательной гимнастики;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уметь</w:t>
      </w:r>
    </w:p>
    <w:p w:rsidR="007D3B7D" w:rsidRPr="007D3B7D" w:rsidRDefault="007D3B7D" w:rsidP="007D3B7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передвигаться различными способами (ходьба, бег, прыжки) в различных условиях;</w:t>
      </w:r>
    </w:p>
    <w:p w:rsidR="007D3B7D" w:rsidRPr="007D3B7D" w:rsidRDefault="007D3B7D" w:rsidP="007D3B7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выполнять акробатические и гимнастические упражнения;</w:t>
      </w:r>
    </w:p>
    <w:p w:rsidR="007D3B7D" w:rsidRPr="007D3B7D" w:rsidRDefault="007D3B7D" w:rsidP="007D3B7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выполнять общеразвивающие упражнения (с предметами и без предметов) для развития основных физических качеств (силы, быстроты, гибкости, ловкости, координации и выносливости);</w:t>
      </w:r>
    </w:p>
    <w:p w:rsidR="007D3B7D" w:rsidRPr="007D3B7D" w:rsidRDefault="007D3B7D" w:rsidP="007D3B7D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осуществлять индивидуальные и групповые действия в подвижных играх;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для</w:t>
      </w:r>
      <w:proofErr w:type="gramEnd"/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: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B7D" w:rsidRPr="007D3B7D" w:rsidRDefault="007D3B7D" w:rsidP="007D3B7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выполнения ежедневной утренней гимнастики, корригирующих упражнений и закаливающих процедур;</w:t>
      </w:r>
    </w:p>
    <w:p w:rsidR="007D3B7D" w:rsidRPr="007D3B7D" w:rsidRDefault="007D3B7D" w:rsidP="007D3B7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преодоление безопасными способами естественных и искусственных препятствий;</w:t>
      </w:r>
    </w:p>
    <w:p w:rsidR="007D3B7D" w:rsidRPr="007D3B7D" w:rsidRDefault="007D3B7D" w:rsidP="007D3B7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соблюдения правил и норм поведения в индивидуальной и коллективной деятельности;</w:t>
      </w:r>
    </w:p>
    <w:p w:rsidR="007D3B7D" w:rsidRPr="007D3B7D" w:rsidRDefault="007D3B7D" w:rsidP="007D3B7D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наблюдения за собственным физическим развитием и физической подготовленностью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Демонстрировать уровни двигательной подготовленности: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26"/>
        <w:gridCol w:w="1219"/>
        <w:gridCol w:w="1085"/>
        <w:gridCol w:w="1382"/>
        <w:gridCol w:w="1114"/>
        <w:gridCol w:w="1085"/>
        <w:gridCol w:w="1574"/>
      </w:tblGrid>
      <w:tr w:rsidR="007D3B7D" w:rsidRPr="007D3B7D" w:rsidTr="00F974FA">
        <w:tc>
          <w:tcPr>
            <w:tcW w:w="11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Контрольные упражнения</w:t>
            </w:r>
          </w:p>
        </w:tc>
        <w:tc>
          <w:tcPr>
            <w:tcW w:w="389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Уровень</w:t>
            </w:r>
          </w:p>
        </w:tc>
      </w:tr>
      <w:tr w:rsidR="007D3B7D" w:rsidRPr="007D3B7D" w:rsidTr="00F974FA">
        <w:tc>
          <w:tcPr>
            <w:tcW w:w="11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D3B7D" w:rsidRPr="007D3B7D" w:rsidRDefault="007D3B7D" w:rsidP="007D3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высокий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средний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низкий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высокий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средний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низкий</w:t>
            </w:r>
          </w:p>
        </w:tc>
      </w:tr>
      <w:tr w:rsidR="007D3B7D" w:rsidRPr="007D3B7D" w:rsidTr="00F974FA">
        <w:tc>
          <w:tcPr>
            <w:tcW w:w="11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D3B7D" w:rsidRPr="007D3B7D" w:rsidRDefault="007D3B7D" w:rsidP="007D3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2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Мальчики</w:t>
            </w:r>
          </w:p>
        </w:tc>
        <w:tc>
          <w:tcPr>
            <w:tcW w:w="196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Девочки</w:t>
            </w:r>
          </w:p>
        </w:tc>
      </w:tr>
      <w:tr w:rsidR="007D3B7D" w:rsidRPr="007D3B7D" w:rsidTr="00F974FA"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Подтягивание на </w:t>
            </w:r>
            <w:proofErr w:type="spell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выс</w:t>
            </w:r>
            <w:proofErr w:type="spell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перекладине (мал.); 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низкой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висе лежа согнувшись (дев.) кол-во раз</w:t>
            </w:r>
          </w:p>
        </w:tc>
        <w:tc>
          <w:tcPr>
            <w:tcW w:w="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7D3B7D" w:rsidRPr="007D3B7D" w:rsidTr="00F974FA"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Прыжок в длину с места, 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см</w:t>
            </w:r>
            <w:proofErr w:type="gramEnd"/>
          </w:p>
        </w:tc>
        <w:tc>
          <w:tcPr>
            <w:tcW w:w="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150—160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131—149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120—130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143—152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126—142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115—125</w:t>
            </w:r>
          </w:p>
        </w:tc>
      </w:tr>
      <w:tr w:rsidR="007D3B7D" w:rsidRPr="007D3B7D" w:rsidTr="00F974FA"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Бег 30м с высокого старта, 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</w:p>
        </w:tc>
        <w:tc>
          <w:tcPr>
            <w:tcW w:w="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5,8—5,6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6,3—5,9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6,6—6,4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6,3—6,0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6,5—5,9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6,8—6,6</w:t>
            </w:r>
          </w:p>
        </w:tc>
      </w:tr>
      <w:tr w:rsidR="007D3B7D" w:rsidRPr="007D3B7D" w:rsidTr="00F974FA"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Бег 1000 м, мин. 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proofErr w:type="gramEnd"/>
          </w:p>
        </w:tc>
        <w:tc>
          <w:tcPr>
            <w:tcW w:w="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5.00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5.30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6.00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6.00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6.30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7.00</w:t>
            </w:r>
          </w:p>
        </w:tc>
      </w:tr>
    </w:tbl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Д-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демонстрационный экземпляр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К-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полный комплект (на каждого ученика класса)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П-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комплект, необходимый для работы в группах(один экземпляр на 5-6 человек)</w:t>
      </w: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B7D" w:rsidRPr="007D3B7D" w:rsidRDefault="007D3B7D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УМК:</w:t>
      </w:r>
    </w:p>
    <w:p w:rsidR="007D3B7D" w:rsidRPr="007D3B7D" w:rsidRDefault="007D3B7D" w:rsidP="007D3B7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Примерные программы по учебным предметам. Начальная школа. В 2 ч. Ч. 2. – 2-е изд. – М.</w:t>
      </w: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: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Просвещение, 2010. (Стандарты второго поколения).</w:t>
      </w:r>
    </w:p>
    <w:p w:rsidR="007D3B7D" w:rsidRPr="007D3B7D" w:rsidRDefault="007D3B7D" w:rsidP="007D3B7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Физическая культура. Рабочие программы. Предметная линия учебников А.П. Матвеева. 4-9 классы: пособие для учителей </w:t>
      </w:r>
      <w:proofErr w:type="spell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общеообразоват</w:t>
      </w:r>
      <w:proofErr w:type="spell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учреждений / А. П. Матвеев. – М.</w:t>
      </w:r>
      <w:proofErr w:type="gramStart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:</w:t>
      </w:r>
      <w:proofErr w:type="gramEnd"/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Просвещение, 2011.</w:t>
      </w:r>
    </w:p>
    <w:p w:rsidR="00464844" w:rsidRPr="00675857" w:rsidRDefault="007D3B7D" w:rsidP="007D3B7D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7D3B7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Программа 5-9 классы для специальных (коррекционных) образовательных учреждений VIII вида под редакцией В.В.Воронковой, Москва «Просвещение» 2013 год.</w:t>
      </w:r>
    </w:p>
    <w:p w:rsidR="00464844" w:rsidRDefault="00464844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64844" w:rsidRDefault="00464844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3B7D" w:rsidRPr="007D3B7D" w:rsidRDefault="00464844" w:rsidP="007D3B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                      </w:t>
      </w:r>
      <w:r w:rsidR="00F974F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       </w:t>
      </w:r>
      <w:r w:rsidR="007D3B7D" w:rsidRPr="0094515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="007D3B7D"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КАЛЕНДАРНО - Тематическое планирование</w:t>
      </w:r>
    </w:p>
    <w:p w:rsidR="007D3B7D" w:rsidRPr="007D3B7D" w:rsidRDefault="007D3B7D" w:rsidP="007D3B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4515B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9</w:t>
      </w:r>
      <w:r w:rsidR="00F974F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 класс- 68</w:t>
      </w:r>
      <w:r w:rsidRPr="007D3B7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часов</w:t>
      </w:r>
    </w:p>
    <w:tbl>
      <w:tblPr>
        <w:tblW w:w="5000" w:type="pct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24"/>
        <w:gridCol w:w="6103"/>
        <w:gridCol w:w="801"/>
        <w:gridCol w:w="801"/>
        <w:gridCol w:w="1142"/>
      </w:tblGrid>
      <w:tr w:rsidR="007D3B7D" w:rsidRPr="007D3B7D" w:rsidTr="00F974FA">
        <w:tc>
          <w:tcPr>
            <w:tcW w:w="329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58" w:type="dxa"/>
              <w:left w:w="58" w:type="dxa"/>
              <w:bottom w:w="0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322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Название раздела, Темы урока</w:t>
            </w:r>
          </w:p>
        </w:tc>
        <w:tc>
          <w:tcPr>
            <w:tcW w:w="423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58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02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Дата</w:t>
            </w:r>
          </w:p>
        </w:tc>
      </w:tr>
      <w:tr w:rsidR="007D3B7D" w:rsidRPr="007D3B7D" w:rsidTr="00F974FA">
        <w:tc>
          <w:tcPr>
            <w:tcW w:w="329" w:type="pct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3B7D" w:rsidRPr="007D3B7D" w:rsidRDefault="007D3B7D" w:rsidP="007D3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2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D3B7D" w:rsidRPr="007D3B7D" w:rsidRDefault="007D3B7D" w:rsidP="007D3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3B7D" w:rsidRPr="007D3B7D" w:rsidRDefault="007D3B7D" w:rsidP="007D3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</w:t>
            </w:r>
          </w:p>
        </w:tc>
      </w:tr>
      <w:tr w:rsidR="007D3B7D" w:rsidRPr="007D3B7D" w:rsidTr="00F974FA">
        <w:trPr>
          <w:trHeight w:val="1020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1. «Легкая атлетика» - 8 часов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результаты:</w:t>
            </w:r>
          </w:p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правила безопасности на занятиях Л-А. Соблюдение техники спринтерского и эстафетного бега; 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метании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мяча на дальность и в цель; Знание правил игры и умение играть в нее.</w:t>
            </w:r>
          </w:p>
        </w:tc>
      </w:tr>
      <w:tr w:rsidR="007D3B7D" w:rsidRPr="007D3B7D" w:rsidTr="00F974FA">
        <w:trPr>
          <w:trHeight w:val="21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1-2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Ходьба и бег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405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3-4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Ходьба через препятствия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435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5-6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Метание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мяча метание малого мяча на дальность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7-8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Метание мяча на заданное расстояние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2. «Подвижные игры» - 20 часов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результаты: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Т.Б во время игр. Умение играть в игры, знать правила игры.</w:t>
            </w:r>
          </w:p>
        </w:tc>
      </w:tr>
      <w:tr w:rsidR="007D3B7D" w:rsidRPr="007D3B7D" w:rsidTr="00F974FA">
        <w:trPr>
          <w:trHeight w:val="78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9-10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Подвижная игра «»Заяц без логова»,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ТБ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42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11-12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,И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«Кто обгонит»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60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13-14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П.И. «Наступление», «Метко в цель»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495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15-16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П.И</w:t>
            </w:r>
            <w:r w:rsidRPr="007D3B7D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. </w:t>
            </w: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«Кто дальше бросит»,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405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17-18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П.И. «Паровозики»,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405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2. «Лыжная подготовка»- 12 часов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результаты:</w:t>
            </w:r>
          </w:p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Т.Б на занятиях 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лыжной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подготоки</w:t>
            </w:r>
            <w:proofErr w:type="spell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Правильно подбирать лыжный инвентарь и одежду; соблюдать дистанцию при передвижении; умение передвигаться на лыжах с палками и без; выполнять повороты на месте и в движении; соблюдение техники спуска и подъема на лыжах; меть сгруппироваться во время падения.</w:t>
            </w:r>
          </w:p>
        </w:tc>
      </w:tr>
      <w:tr w:rsidR="007D3B7D" w:rsidRPr="007D3B7D" w:rsidTr="00F974FA"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19-20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Лыжная подготовка, соблюдение правил ТБ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21-22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Ступающий шаг без палок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23-24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Скользящий шаг без палок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25-26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Скользящий шаг без палок, учёт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27-28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Подъём ступающим шагом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29-30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Повороты переступанием, учёт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3</w:t>
            </w: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«</w:t>
            </w: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Гимнастика</w:t>
            </w: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»- </w:t>
            </w: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20 часов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результаты: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Знание Т.Б на гимнастике; умение группироваться; выполнять кувырок вперед, уметь подтягиваться в висе, лазать по наклонной, выполнять прыжок через козла.</w:t>
            </w:r>
          </w:p>
        </w:tc>
      </w:tr>
      <w:tr w:rsidR="007D3B7D" w:rsidRPr="007D3B7D" w:rsidTr="00F974FA"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31-32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Гимнастика, соблюдение правил ТБ на уроках</w:t>
            </w:r>
          </w:p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12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33-34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Группировка, перекаты с опорой руками за головой</w:t>
            </w:r>
          </w:p>
          <w:p w:rsidR="007D3B7D" w:rsidRPr="007D3B7D" w:rsidRDefault="007D3B7D" w:rsidP="007D3B7D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15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35-36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Кувырок вперёд, стойка на лопатках</w:t>
            </w:r>
          </w:p>
          <w:p w:rsidR="007D3B7D" w:rsidRPr="007D3B7D" w:rsidRDefault="007D3B7D" w:rsidP="007D3B7D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45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37-38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Вис на согнутых руках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39-40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Упор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лёжа, подтягивание в висе</w:t>
            </w:r>
          </w:p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51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41-42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Передвижение по диагонали, </w:t>
            </w:r>
            <w:proofErr w:type="spell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противоходом</w:t>
            </w:r>
            <w:proofErr w:type="spell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6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42-44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Лазание по наклонной плоскости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6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45-46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Лазание по наклонной плоскости</w:t>
            </w:r>
          </w:p>
          <w:p w:rsidR="007D3B7D" w:rsidRPr="007D3B7D" w:rsidRDefault="007D3B7D" w:rsidP="007D3B7D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555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47-48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Перелазание</w:t>
            </w:r>
            <w:proofErr w:type="spell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через препятствие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375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49-50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Опорный прыжок через гимнастического козла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375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4.</w:t>
            </w: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«</w:t>
            </w: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Подвижные игры на основе баскетбола</w:t>
            </w: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»- </w:t>
            </w: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 часов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результаты: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Знание правил игры в баскетбол, уметь выполнять броски в кольцо с различных дистанций,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ведение мяча в движении; знание правил игры; умение сохранять скоростную выносливость во время игры.</w:t>
            </w:r>
          </w:p>
        </w:tc>
      </w:tr>
      <w:tr w:rsidR="007D3B7D" w:rsidRPr="007D3B7D" w:rsidTr="00F974FA">
        <w:trPr>
          <w:trHeight w:val="78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51-52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Подвижные игры на основе баскетбола (10 ч)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Подвижные игры на основе баскетбола,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ТБ на уроках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33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53-54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Ловля и передача мяча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345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55-56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Ведение мяча правой, левой рукой в движении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15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57-58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Бросок мяча в цель</w:t>
            </w:r>
          </w:p>
          <w:p w:rsidR="007D3B7D" w:rsidRPr="007D3B7D" w:rsidRDefault="007D3B7D" w:rsidP="007D3B7D">
            <w:pPr>
              <w:spacing w:after="15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15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36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59-60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Ведение мяча на месте, в движении.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36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61-62</w:t>
            </w:r>
          </w:p>
        </w:tc>
        <w:tc>
          <w:tcPr>
            <w:tcW w:w="3222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П.И. «Наступление», «Метко в цель»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360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5. «Кроссовая подготовка» - 8 часов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 результаты: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Сохранение </w:t>
            </w:r>
            <w:proofErr w:type="spell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скоростно</w:t>
            </w:r>
            <w:proofErr w:type="spell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- силовую выносливость на всей дистанции; умение играть в п</w:t>
            </w:r>
            <w:proofErr w:type="gramStart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.и</w:t>
            </w:r>
            <w:proofErr w:type="gramEnd"/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</w:tc>
      </w:tr>
      <w:tr w:rsidR="007D3B7D" w:rsidRPr="007D3B7D" w:rsidTr="00F974FA">
        <w:trPr>
          <w:trHeight w:val="51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63-64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Бег с преодолением препятствий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51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65-66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 скоростно-силовой выносливости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510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67-68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Игра «Перебежка с выручкой».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D3B7D" w:rsidRPr="007D3B7D" w:rsidTr="00F974FA">
        <w:trPr>
          <w:trHeight w:val="495"/>
        </w:trPr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69-70</w:t>
            </w:r>
          </w:p>
        </w:tc>
        <w:tc>
          <w:tcPr>
            <w:tcW w:w="32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Развитие силовой выносливости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D3B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D3B7D" w:rsidRPr="007D3B7D" w:rsidRDefault="007D3B7D" w:rsidP="007D3B7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B65DD" w:rsidRPr="0094515B" w:rsidRDefault="00EB65DD">
      <w:pPr>
        <w:rPr>
          <w:rFonts w:ascii="Times New Roman" w:hAnsi="Times New Roman" w:cs="Times New Roman"/>
        </w:rPr>
      </w:pPr>
    </w:p>
    <w:sectPr w:rsidR="00EB65DD" w:rsidRPr="0094515B" w:rsidSect="00F97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5C25"/>
    <w:multiLevelType w:val="multilevel"/>
    <w:tmpl w:val="D4160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D4908"/>
    <w:multiLevelType w:val="multilevel"/>
    <w:tmpl w:val="08CE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6B04E8"/>
    <w:multiLevelType w:val="multilevel"/>
    <w:tmpl w:val="F2DA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214FAD"/>
    <w:multiLevelType w:val="multilevel"/>
    <w:tmpl w:val="BA469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F72C68"/>
    <w:multiLevelType w:val="multilevel"/>
    <w:tmpl w:val="A1E20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065050"/>
    <w:multiLevelType w:val="multilevel"/>
    <w:tmpl w:val="84A0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230D7B"/>
    <w:multiLevelType w:val="multilevel"/>
    <w:tmpl w:val="D0AA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D3B7D"/>
    <w:rsid w:val="00340BC8"/>
    <w:rsid w:val="00464844"/>
    <w:rsid w:val="0052245F"/>
    <w:rsid w:val="00675857"/>
    <w:rsid w:val="007D3B7D"/>
    <w:rsid w:val="0094515B"/>
    <w:rsid w:val="00D07FE2"/>
    <w:rsid w:val="00E8703C"/>
    <w:rsid w:val="00EB65DD"/>
    <w:rsid w:val="00F974FA"/>
    <w:rsid w:val="00FE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D07F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07FE2"/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link w:val="310"/>
    <w:qFormat/>
    <w:rsid w:val="00D07FE2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color w:val="00000A"/>
      <w:sz w:val="18"/>
      <w:szCs w:val="20"/>
      <w:lang w:eastAsia="ru-RU"/>
    </w:rPr>
  </w:style>
  <w:style w:type="character" w:customStyle="1" w:styleId="310">
    <w:name w:val="Заголовок 3 Знак1"/>
    <w:basedOn w:val="a0"/>
    <w:link w:val="31"/>
    <w:qFormat/>
    <w:rsid w:val="00D07FE2"/>
    <w:rPr>
      <w:rFonts w:ascii="Times New Roman" w:eastAsia="Times New Roman" w:hAnsi="Times New Roman" w:cs="Times New Roman"/>
      <w:b/>
      <w:i/>
      <w:color w:val="00000A"/>
      <w:sz w:val="1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0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04075-E5A3-4039-AE6C-FF41C29D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9</cp:revision>
  <cp:lastPrinted>2023-10-31T06:33:00Z</cp:lastPrinted>
  <dcterms:created xsi:type="dcterms:W3CDTF">2023-10-04T16:04:00Z</dcterms:created>
  <dcterms:modified xsi:type="dcterms:W3CDTF">2023-11-09T03:01:00Z</dcterms:modified>
</cp:coreProperties>
</file>